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3CF6" w:rsidRDefault="00E55D99" w:rsidP="00580A8E">
      <w:pPr>
        <w:rPr>
          <w:b/>
          <w:sz w:val="32"/>
          <w:szCs w:val="32"/>
        </w:rPr>
      </w:pPr>
      <w:r>
        <w:rPr>
          <w:b/>
          <w:noProof/>
          <w:sz w:val="32"/>
          <w:szCs w:val="32"/>
        </w:rPr>
        <w:drawing>
          <wp:inline distT="0" distB="0" distL="0" distR="0">
            <wp:extent cx="1725433" cy="799953"/>
            <wp:effectExtent l="0" t="0" r="8255" b="63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p-uhh-logo-u-2010-u-farbe-u-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31528" cy="802779"/>
                    </a:xfrm>
                    <a:prstGeom prst="rect">
                      <a:avLst/>
                    </a:prstGeom>
                  </pic:spPr>
                </pic:pic>
              </a:graphicData>
            </a:graphic>
          </wp:inline>
        </w:drawing>
      </w:r>
    </w:p>
    <w:p w:rsidR="00992062" w:rsidRDefault="00992062" w:rsidP="00992062"/>
    <w:p w:rsidR="00580A8E" w:rsidRDefault="00580A8E" w:rsidP="00992062">
      <w:pPr>
        <w:rPr>
          <w:b/>
          <w:sz w:val="32"/>
        </w:rPr>
      </w:pPr>
      <w:r w:rsidRPr="00992062">
        <w:rPr>
          <w:b/>
          <w:sz w:val="32"/>
        </w:rPr>
        <w:t>Anleitungen</w:t>
      </w:r>
      <w:bookmarkStart w:id="0" w:name="_GoBack"/>
      <w:bookmarkEnd w:id="0"/>
      <w:r w:rsidRPr="00992062">
        <w:rPr>
          <w:b/>
          <w:sz w:val="32"/>
        </w:rPr>
        <w:t xml:space="preserve"> und Hinweise für barrierefreie Textdokumente</w:t>
      </w:r>
    </w:p>
    <w:p w:rsidR="00953E97" w:rsidRDefault="00953E97" w:rsidP="00992062">
      <w:pPr>
        <w:rPr>
          <w:b/>
          <w:sz w:val="32"/>
        </w:rPr>
      </w:pPr>
    </w:p>
    <w:p w:rsidR="00953E97" w:rsidRPr="00992062" w:rsidRDefault="00953E97" w:rsidP="00992062">
      <w:pPr>
        <w:rPr>
          <w:b/>
          <w:sz w:val="32"/>
        </w:rPr>
      </w:pPr>
    </w:p>
    <w:p w:rsidR="00580A8E" w:rsidRPr="00953E97" w:rsidRDefault="00953E97" w:rsidP="00580A8E">
      <w:pPr>
        <w:rPr>
          <w:b/>
        </w:rPr>
      </w:pPr>
      <w:r w:rsidRPr="00953E97">
        <w:rPr>
          <w:b/>
        </w:rPr>
        <w:t>Einleitung</w:t>
      </w:r>
    </w:p>
    <w:p w:rsidR="00C5747D" w:rsidRDefault="00580A8E" w:rsidP="004406B9">
      <w:pPr>
        <w:pStyle w:val="KeinLeerraum"/>
      </w:pPr>
      <w:r w:rsidRPr="00942188">
        <w:t xml:space="preserve">Textdokumente werden </w:t>
      </w:r>
      <w:r w:rsidR="00C5747D">
        <w:t xml:space="preserve">auch </w:t>
      </w:r>
      <w:r w:rsidRPr="00942188">
        <w:t>in der Hochschule genutzt, um Lernenden neue Inhalte zu präsentieren. De</w:t>
      </w:r>
      <w:r w:rsidR="00C5747D">
        <w:t>r</w:t>
      </w:r>
      <w:r w:rsidRPr="00942188">
        <w:t xml:space="preserve"> Artikel auf dieser Seite geh</w:t>
      </w:r>
      <w:r w:rsidR="00C5747D">
        <w:t>t</w:t>
      </w:r>
      <w:r w:rsidRPr="00942188">
        <w:t xml:space="preserve"> auf die Erstellung von barrierefreien Textdokumenten ein und orientier</w:t>
      </w:r>
      <w:r w:rsidR="00C5747D">
        <w:t>t</w:t>
      </w:r>
      <w:r w:rsidRPr="00942188">
        <w:t xml:space="preserve"> sich dabei an den Anforderungen der </w:t>
      </w:r>
      <w:hyperlink r:id="rId6" w:history="1">
        <w:r w:rsidRPr="00C5747D">
          <w:rPr>
            <w:rStyle w:val="Hyperlink"/>
          </w:rPr>
          <w:t>Barrierefreie Informationstechnik Verordnung (BITV)</w:t>
        </w:r>
      </w:hyperlink>
      <w:r w:rsidRPr="00942188">
        <w:t xml:space="preserve">. </w:t>
      </w:r>
      <w:r w:rsidR="004406B9">
        <w:t xml:space="preserve">Sie lernen beispielsweise, wie Sie mit der Barrierefreiheitsprüfung arbeiten, um Barrierefreiheitsprobleme zu beheben, während Sie Ihr Dokument schreiben. Außerdem erfahren Sie, wie Sie Alternativtexte zu Bildern hinzufügen, sodass Personen, die Sprachausgaben verwenden, in der Lage sind, sich anzuhören, worum es in dem Bild geht. Sie können auch erfahren, wie Sie Schriftarten, Farben und Stile verwenden, um </w:t>
      </w:r>
      <w:r w:rsidR="00C5747D">
        <w:t>die Barrierefreiheit</w:t>
      </w:r>
      <w:r w:rsidR="004406B9">
        <w:t xml:space="preserve"> Ihrer Word Dokumente zu maximieren, bevor Sie sie für andere freigeben.</w:t>
      </w:r>
      <w:r w:rsidR="00C5747D">
        <w:t xml:space="preserve"> Themen von Microsoft sind:</w:t>
      </w:r>
    </w:p>
    <w:p w:rsidR="00C5747D" w:rsidRDefault="00C5747D" w:rsidP="004406B9">
      <w:pPr>
        <w:pStyle w:val="KeinLeerraum"/>
      </w:pPr>
    </w:p>
    <w:p w:rsidR="00C5747D" w:rsidRDefault="00C5747D" w:rsidP="00C5747D">
      <w:pPr>
        <w:pStyle w:val="KeinLeerraum"/>
      </w:pPr>
      <w:r>
        <w:t>-</w:t>
      </w:r>
      <w:r>
        <w:t>Bewährte Methoden für die Barrierefreiheit von Word-Dokumenten</w:t>
      </w:r>
    </w:p>
    <w:p w:rsidR="00C5747D" w:rsidRDefault="00C5747D" w:rsidP="00C5747D">
      <w:pPr>
        <w:pStyle w:val="KeinLeerraum"/>
      </w:pPr>
    </w:p>
    <w:p w:rsidR="00C5747D" w:rsidRDefault="00C5747D" w:rsidP="00C5747D">
      <w:pPr>
        <w:pStyle w:val="KeinLeerraum"/>
      </w:pPr>
      <w:r>
        <w:t>-</w:t>
      </w:r>
      <w:r>
        <w:t>Überprüfen der Barrierefreiheit während der Arbeit in Word</w:t>
      </w:r>
    </w:p>
    <w:p w:rsidR="00C5747D" w:rsidRDefault="00C5747D" w:rsidP="00C5747D">
      <w:pPr>
        <w:pStyle w:val="KeinLeerraum"/>
      </w:pPr>
    </w:p>
    <w:p w:rsidR="00C5747D" w:rsidRDefault="00C5747D" w:rsidP="00C5747D">
      <w:pPr>
        <w:pStyle w:val="KeinLeerraum"/>
      </w:pPr>
      <w:r>
        <w:t>-</w:t>
      </w:r>
      <w:r>
        <w:t>Vermeiden der Verwendung von Tabellen</w:t>
      </w:r>
    </w:p>
    <w:p w:rsidR="00C5747D" w:rsidRDefault="00C5747D" w:rsidP="00C5747D">
      <w:pPr>
        <w:pStyle w:val="KeinLeerraum"/>
      </w:pPr>
    </w:p>
    <w:p w:rsidR="00C5747D" w:rsidRDefault="00C5747D" w:rsidP="00C5747D">
      <w:pPr>
        <w:pStyle w:val="KeinLeerraum"/>
      </w:pPr>
      <w:r>
        <w:t>-</w:t>
      </w:r>
      <w:r>
        <w:t>Verwenden integrierter Titel-, Untertitel- und Überschriftenformatvorlagen</w:t>
      </w:r>
    </w:p>
    <w:p w:rsidR="00C5747D" w:rsidRDefault="00C5747D" w:rsidP="00C5747D">
      <w:pPr>
        <w:pStyle w:val="KeinLeerraum"/>
      </w:pPr>
    </w:p>
    <w:p w:rsidR="00C5747D" w:rsidRDefault="00C5747D" w:rsidP="00C5747D">
      <w:pPr>
        <w:pStyle w:val="KeinLeerraum"/>
      </w:pPr>
      <w:r>
        <w:t>-</w:t>
      </w:r>
      <w:r>
        <w:t>Erstellen von Absatzbannern</w:t>
      </w:r>
    </w:p>
    <w:p w:rsidR="00C5747D" w:rsidRDefault="00C5747D" w:rsidP="00C5747D">
      <w:pPr>
        <w:pStyle w:val="KeinLeerraum"/>
      </w:pPr>
    </w:p>
    <w:p w:rsidR="00C5747D" w:rsidRDefault="00C5747D" w:rsidP="00C5747D">
      <w:pPr>
        <w:pStyle w:val="KeinLeerraum"/>
      </w:pPr>
      <w:r>
        <w:t>-</w:t>
      </w:r>
      <w:r>
        <w:t>Hinzufügen von Alternativtext zu visuellen Objekten</w:t>
      </w:r>
    </w:p>
    <w:p w:rsidR="00C5747D" w:rsidRDefault="00C5747D" w:rsidP="00C5747D">
      <w:pPr>
        <w:pStyle w:val="KeinLeerraum"/>
      </w:pPr>
    </w:p>
    <w:p w:rsidR="00C5747D" w:rsidRDefault="00C5747D" w:rsidP="00C5747D">
      <w:pPr>
        <w:pStyle w:val="KeinLeerraum"/>
      </w:pPr>
      <w:r>
        <w:t>-</w:t>
      </w:r>
      <w:r>
        <w:t xml:space="preserve">Hinzufügen von barrierefreiem </w:t>
      </w:r>
      <w:proofErr w:type="spellStart"/>
      <w:r>
        <w:t>Linktext</w:t>
      </w:r>
      <w:proofErr w:type="spellEnd"/>
      <w:r>
        <w:t xml:space="preserve"> und QuickInfos</w:t>
      </w:r>
    </w:p>
    <w:p w:rsidR="00C5747D" w:rsidRDefault="00C5747D" w:rsidP="00C5747D">
      <w:pPr>
        <w:pStyle w:val="KeinLeerraum"/>
      </w:pPr>
    </w:p>
    <w:p w:rsidR="00C5747D" w:rsidRDefault="00C5747D" w:rsidP="00C5747D">
      <w:pPr>
        <w:pStyle w:val="KeinLeerraum"/>
      </w:pPr>
      <w:r>
        <w:t>-</w:t>
      </w:r>
      <w:r>
        <w:t>Verwenden von barrierefreiem Schriftformat und -farbe</w:t>
      </w:r>
    </w:p>
    <w:p w:rsidR="00C5747D" w:rsidRDefault="00C5747D" w:rsidP="00C5747D">
      <w:pPr>
        <w:pStyle w:val="KeinLeerraum"/>
      </w:pPr>
    </w:p>
    <w:p w:rsidR="00C5747D" w:rsidRDefault="00C5747D" w:rsidP="00C5747D">
      <w:pPr>
        <w:pStyle w:val="KeinLeerraum"/>
      </w:pPr>
      <w:r>
        <w:t>-</w:t>
      </w:r>
      <w:r>
        <w:t>Erstellen barrierefreier Listen</w:t>
      </w:r>
    </w:p>
    <w:p w:rsidR="00C5747D" w:rsidRDefault="00C5747D" w:rsidP="00C5747D">
      <w:pPr>
        <w:pStyle w:val="KeinLeerraum"/>
      </w:pPr>
    </w:p>
    <w:p w:rsidR="00C5747D" w:rsidRDefault="00C5747D" w:rsidP="00C5747D">
      <w:pPr>
        <w:pStyle w:val="KeinLeerraum"/>
      </w:pPr>
      <w:r>
        <w:t>-</w:t>
      </w:r>
      <w:r>
        <w:t>Anpassen des Leerraums zwischen Sätzen und Absätzen</w:t>
      </w:r>
    </w:p>
    <w:p w:rsidR="00C5747D" w:rsidRDefault="00C5747D" w:rsidP="00C5747D">
      <w:pPr>
        <w:pStyle w:val="KeinLeerraum"/>
      </w:pPr>
    </w:p>
    <w:p w:rsidR="00580A8E" w:rsidRDefault="00C5747D" w:rsidP="00C5747D">
      <w:pPr>
        <w:pStyle w:val="KeinLeerraum"/>
      </w:pPr>
      <w:r>
        <w:t>-</w:t>
      </w:r>
      <w:r>
        <w:t>Testen der Barrierefreiheit mit plastischem Reader</w:t>
      </w:r>
    </w:p>
    <w:p w:rsidR="00C5747D" w:rsidRDefault="00C5747D" w:rsidP="00580A8E">
      <w:pPr>
        <w:rPr>
          <w:b/>
        </w:rPr>
      </w:pPr>
    </w:p>
    <w:p w:rsidR="00C5747D" w:rsidRDefault="00C5747D" w:rsidP="00580A8E">
      <w:pPr>
        <w:rPr>
          <w:b/>
        </w:rPr>
      </w:pPr>
      <w:r>
        <w:rPr>
          <w:b/>
        </w:rPr>
        <w:lastRenderedPageBreak/>
        <w:t xml:space="preserve">Konkrete Informationen unter: </w:t>
      </w:r>
      <w:hyperlink r:id="rId7" w:history="1">
        <w:r w:rsidRPr="00BD7E1F">
          <w:rPr>
            <w:rStyle w:val="Hyperlink"/>
            <w:b/>
          </w:rPr>
          <w:t>https://support.microsoft.com/de-de/office/gestalten-barrierefreier-word-dokumente-f%C3%BCr-personen-mit-behinderungen-d9bf3683-87ac-47ea-b91a-78dcacb3c66d#:~:text=1.%20Bew%C3%A4hrte%20Methoden</w:t>
        </w:r>
      </w:hyperlink>
    </w:p>
    <w:sectPr w:rsidR="00C5747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heSans UHH">
    <w:panose1 w:val="020B0502050302020203"/>
    <w:charset w:val="00"/>
    <w:family w:val="swiss"/>
    <w:pitch w:val="variable"/>
    <w:sig w:usb0="A00002FF" w:usb1="5000E0FB" w:usb2="00000000" w:usb3="00000000" w:csb0="0000009B"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919EC"/>
    <w:multiLevelType w:val="hybridMultilevel"/>
    <w:tmpl w:val="7992702E"/>
    <w:lvl w:ilvl="0" w:tplc="F61C3780">
      <w:numFmt w:val="bullet"/>
      <w:lvlText w:val="-"/>
      <w:lvlJc w:val="left"/>
      <w:pPr>
        <w:ind w:left="720" w:hanging="360"/>
      </w:pPr>
      <w:rPr>
        <w:rFonts w:ascii="TheSans UHH" w:eastAsiaTheme="minorHAnsi" w:hAnsi="TheSans UHH"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07E289D"/>
    <w:multiLevelType w:val="multilevel"/>
    <w:tmpl w:val="989056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270B44"/>
    <w:multiLevelType w:val="hybridMultilevel"/>
    <w:tmpl w:val="B09A70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6B15D40"/>
    <w:multiLevelType w:val="hybridMultilevel"/>
    <w:tmpl w:val="EE22327C"/>
    <w:lvl w:ilvl="0" w:tplc="8FEA9588">
      <w:numFmt w:val="bullet"/>
      <w:lvlText w:val="-"/>
      <w:lvlJc w:val="left"/>
      <w:pPr>
        <w:ind w:left="720" w:hanging="360"/>
      </w:pPr>
      <w:rPr>
        <w:rFonts w:ascii="TheSans UHH" w:eastAsiaTheme="minorHAnsi" w:hAnsi="TheSans UHH"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74305FD"/>
    <w:multiLevelType w:val="hybridMultilevel"/>
    <w:tmpl w:val="C3087A8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A3NDe0tLA0tzAxtzBT0lEKTi0uzszPAykwrgUAwCcaSiwAAAA="/>
  </w:docVars>
  <w:rsids>
    <w:rsidRoot w:val="00580A8E"/>
    <w:rsid w:val="0008436C"/>
    <w:rsid w:val="001509A9"/>
    <w:rsid w:val="001B4603"/>
    <w:rsid w:val="002F36BE"/>
    <w:rsid w:val="003C6E5D"/>
    <w:rsid w:val="003E26E7"/>
    <w:rsid w:val="004406B9"/>
    <w:rsid w:val="0056029A"/>
    <w:rsid w:val="00580A8E"/>
    <w:rsid w:val="005C3EA6"/>
    <w:rsid w:val="005D43DE"/>
    <w:rsid w:val="00673CF6"/>
    <w:rsid w:val="006B1758"/>
    <w:rsid w:val="006C45F6"/>
    <w:rsid w:val="006F0D5B"/>
    <w:rsid w:val="00942188"/>
    <w:rsid w:val="00953E97"/>
    <w:rsid w:val="00992062"/>
    <w:rsid w:val="00A6575E"/>
    <w:rsid w:val="00A67414"/>
    <w:rsid w:val="00A77E52"/>
    <w:rsid w:val="00C5747D"/>
    <w:rsid w:val="00CF26DC"/>
    <w:rsid w:val="00E55D99"/>
    <w:rsid w:val="00FC3B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7DAB9"/>
  <w15:docId w15:val="{813DDECF-6092-4D89-B32C-835E44B1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6029A"/>
    <w:pPr>
      <w:contextualSpacing/>
    </w:pPr>
    <w:rPr>
      <w:rFonts w:ascii="TheSans UHH" w:hAnsi="TheSans UHH"/>
      <w:sz w:val="24"/>
    </w:rPr>
  </w:style>
  <w:style w:type="paragraph" w:styleId="berschrift1">
    <w:name w:val="heading 1"/>
    <w:basedOn w:val="Standard"/>
    <w:next w:val="Standard"/>
    <w:link w:val="berschrift1Zchn"/>
    <w:uiPriority w:val="9"/>
    <w:qFormat/>
    <w:rsid w:val="0056029A"/>
    <w:pPr>
      <w:keepNext/>
      <w:keepLines/>
      <w:spacing w:before="480" w:after="0"/>
      <w:outlineLvl w:val="0"/>
    </w:pPr>
    <w:rPr>
      <w:rFonts w:eastAsiaTheme="majorEastAsia" w:cstheme="majorBidi"/>
      <w:b/>
      <w:bCs/>
      <w:szCs w:val="28"/>
    </w:rPr>
  </w:style>
  <w:style w:type="paragraph" w:styleId="berschrift2">
    <w:name w:val="heading 2"/>
    <w:basedOn w:val="Standard"/>
    <w:next w:val="Standard"/>
    <w:link w:val="berschrift2Zchn"/>
    <w:uiPriority w:val="9"/>
    <w:unhideWhenUsed/>
    <w:qFormat/>
    <w:rsid w:val="0056029A"/>
    <w:pPr>
      <w:keepNext/>
      <w:keepLines/>
      <w:spacing w:before="200" w:after="0"/>
      <w:outlineLvl w:val="1"/>
    </w:pPr>
    <w:rPr>
      <w:rFonts w:eastAsiaTheme="majorEastAsia" w:cstheme="majorBidi"/>
      <w:b/>
      <w:bCs/>
      <w:color w:val="000000" w:themeColor="text1"/>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6029A"/>
    <w:rPr>
      <w:rFonts w:ascii="TheSans UHH" w:eastAsiaTheme="majorEastAsia" w:hAnsi="TheSans UHH" w:cstheme="majorBidi"/>
      <w:b/>
      <w:bCs/>
      <w:sz w:val="24"/>
      <w:szCs w:val="28"/>
    </w:rPr>
  </w:style>
  <w:style w:type="character" w:customStyle="1" w:styleId="berschrift2Zchn">
    <w:name w:val="Überschrift 2 Zchn"/>
    <w:basedOn w:val="Absatz-Standardschriftart"/>
    <w:link w:val="berschrift2"/>
    <w:uiPriority w:val="9"/>
    <w:rsid w:val="0056029A"/>
    <w:rPr>
      <w:rFonts w:ascii="TheSans UHH" w:eastAsiaTheme="majorEastAsia" w:hAnsi="TheSans UHH" w:cstheme="majorBidi"/>
      <w:b/>
      <w:bCs/>
      <w:color w:val="000000" w:themeColor="text1"/>
      <w:sz w:val="24"/>
      <w:szCs w:val="26"/>
    </w:rPr>
  </w:style>
  <w:style w:type="character" w:styleId="Hyperlink">
    <w:name w:val="Hyperlink"/>
    <w:basedOn w:val="Absatz-Standardschriftart"/>
    <w:uiPriority w:val="99"/>
    <w:unhideWhenUsed/>
    <w:rsid w:val="00580A8E"/>
    <w:rPr>
      <w:color w:val="0000FF" w:themeColor="hyperlink"/>
      <w:u w:val="single"/>
    </w:rPr>
  </w:style>
  <w:style w:type="paragraph" w:styleId="Sprechblasentext">
    <w:name w:val="Balloon Text"/>
    <w:basedOn w:val="Standard"/>
    <w:link w:val="SprechblasentextZchn"/>
    <w:uiPriority w:val="99"/>
    <w:semiHidden/>
    <w:unhideWhenUsed/>
    <w:rsid w:val="005D43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D43DE"/>
    <w:rPr>
      <w:rFonts w:ascii="Tahoma" w:hAnsi="Tahoma" w:cs="Tahoma"/>
      <w:sz w:val="16"/>
      <w:szCs w:val="16"/>
    </w:rPr>
  </w:style>
  <w:style w:type="character" w:styleId="BesuchterLink">
    <w:name w:val="FollowedHyperlink"/>
    <w:basedOn w:val="Absatz-Standardschriftart"/>
    <w:uiPriority w:val="99"/>
    <w:semiHidden/>
    <w:unhideWhenUsed/>
    <w:rsid w:val="00A67414"/>
    <w:rPr>
      <w:color w:val="800080" w:themeColor="followedHyperlink"/>
      <w:u w:val="single"/>
    </w:rPr>
  </w:style>
  <w:style w:type="table" w:customStyle="1" w:styleId="Gitternetztabelle41">
    <w:name w:val="Gitternetztabelle 41"/>
    <w:basedOn w:val="NormaleTabelle"/>
    <w:uiPriority w:val="49"/>
    <w:rsid w:val="00A67414"/>
    <w:pPr>
      <w:spacing w:after="0" w:line="240" w:lineRule="auto"/>
    </w:pPr>
    <w:rPr>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nabsatz">
    <w:name w:val="List Paragraph"/>
    <w:basedOn w:val="Standard"/>
    <w:uiPriority w:val="34"/>
    <w:qFormat/>
    <w:rsid w:val="00FC3B8D"/>
    <w:pPr>
      <w:ind w:left="720"/>
    </w:pPr>
  </w:style>
  <w:style w:type="paragraph" w:styleId="KeinLeerraum">
    <w:name w:val="No Spacing"/>
    <w:uiPriority w:val="1"/>
    <w:qFormat/>
    <w:rsid w:val="00CF26DC"/>
    <w:pPr>
      <w:spacing w:after="0" w:line="240" w:lineRule="auto"/>
      <w:contextualSpacing/>
    </w:pPr>
    <w:rPr>
      <w:rFonts w:ascii="TheSans UHH" w:hAnsi="TheSans UHH"/>
      <w:sz w:val="24"/>
    </w:rPr>
  </w:style>
  <w:style w:type="paragraph" w:styleId="Titel">
    <w:name w:val="Title"/>
    <w:basedOn w:val="Standard"/>
    <w:next w:val="Standard"/>
    <w:link w:val="TitelZchn"/>
    <w:uiPriority w:val="10"/>
    <w:qFormat/>
    <w:rsid w:val="00942188"/>
    <w:pPr>
      <w:spacing w:after="0" w:line="240" w:lineRule="auto"/>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42188"/>
    <w:rPr>
      <w:rFonts w:asciiTheme="majorHAnsi" w:eastAsiaTheme="majorEastAsia" w:hAnsiTheme="majorHAnsi" w:cstheme="majorBidi"/>
      <w:spacing w:val="-10"/>
      <w:kern w:val="28"/>
      <w:sz w:val="56"/>
      <w:szCs w:val="56"/>
    </w:rPr>
  </w:style>
  <w:style w:type="table" w:styleId="Tabellenraster">
    <w:name w:val="Table Grid"/>
    <w:basedOn w:val="NormaleTabelle"/>
    <w:uiPriority w:val="59"/>
    <w:rsid w:val="00A65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C5747D"/>
    <w:rPr>
      <w:color w:val="605E5C"/>
      <w:shd w:val="clear" w:color="auto" w:fill="E1DFDD"/>
    </w:rPr>
  </w:style>
  <w:style w:type="paragraph" w:styleId="StandardWeb">
    <w:name w:val="Normal (Web)"/>
    <w:basedOn w:val="Standard"/>
    <w:uiPriority w:val="99"/>
    <w:semiHidden/>
    <w:unhideWhenUsed/>
    <w:rsid w:val="00C5747D"/>
    <w:pPr>
      <w:spacing w:before="100" w:beforeAutospacing="1" w:after="100" w:afterAutospacing="1" w:line="240" w:lineRule="auto"/>
      <w:contextualSpacing w:val="0"/>
    </w:pPr>
    <w:rPr>
      <w:rFonts w:ascii="Times New Roman" w:eastAsia="Times New Roman" w:hAnsi="Times New Roman"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114">
      <w:bodyDiv w:val="1"/>
      <w:marLeft w:val="0"/>
      <w:marRight w:val="0"/>
      <w:marTop w:val="0"/>
      <w:marBottom w:val="0"/>
      <w:divBdr>
        <w:top w:val="none" w:sz="0" w:space="0" w:color="auto"/>
        <w:left w:val="none" w:sz="0" w:space="0" w:color="auto"/>
        <w:bottom w:val="none" w:sz="0" w:space="0" w:color="auto"/>
        <w:right w:val="none" w:sz="0" w:space="0" w:color="auto"/>
      </w:divBdr>
      <w:divsChild>
        <w:div w:id="853494196">
          <w:marLeft w:val="0"/>
          <w:marRight w:val="0"/>
          <w:marTop w:val="0"/>
          <w:marBottom w:val="0"/>
          <w:divBdr>
            <w:top w:val="none" w:sz="0" w:space="0" w:color="auto"/>
            <w:left w:val="none" w:sz="0" w:space="0" w:color="auto"/>
            <w:bottom w:val="none" w:sz="0" w:space="0" w:color="auto"/>
            <w:right w:val="none" w:sz="0" w:space="0" w:color="auto"/>
          </w:divBdr>
          <w:divsChild>
            <w:div w:id="1759861541">
              <w:marLeft w:val="0"/>
              <w:marRight w:val="0"/>
              <w:marTop w:val="0"/>
              <w:marBottom w:val="0"/>
              <w:divBdr>
                <w:top w:val="none" w:sz="0" w:space="0" w:color="auto"/>
                <w:left w:val="none" w:sz="0" w:space="0" w:color="auto"/>
                <w:bottom w:val="none" w:sz="0" w:space="0" w:color="auto"/>
                <w:right w:val="none" w:sz="0" w:space="0" w:color="auto"/>
              </w:divBdr>
            </w:div>
          </w:divsChild>
        </w:div>
        <w:div w:id="958268334">
          <w:marLeft w:val="0"/>
          <w:marRight w:val="0"/>
          <w:marTop w:val="0"/>
          <w:marBottom w:val="0"/>
          <w:divBdr>
            <w:top w:val="none" w:sz="0" w:space="0" w:color="auto"/>
            <w:left w:val="none" w:sz="0" w:space="0" w:color="auto"/>
            <w:bottom w:val="none" w:sz="0" w:space="0" w:color="auto"/>
            <w:right w:val="none" w:sz="0" w:space="0" w:color="auto"/>
          </w:divBdr>
          <w:divsChild>
            <w:div w:id="331682689">
              <w:marLeft w:val="0"/>
              <w:marRight w:val="0"/>
              <w:marTop w:val="0"/>
              <w:marBottom w:val="0"/>
              <w:divBdr>
                <w:top w:val="none" w:sz="0" w:space="0" w:color="auto"/>
                <w:left w:val="none" w:sz="0" w:space="0" w:color="auto"/>
                <w:bottom w:val="none" w:sz="0" w:space="0" w:color="auto"/>
                <w:right w:val="none" w:sz="0" w:space="0" w:color="auto"/>
              </w:divBdr>
            </w:div>
          </w:divsChild>
        </w:div>
        <w:div w:id="476802594">
          <w:marLeft w:val="0"/>
          <w:marRight w:val="0"/>
          <w:marTop w:val="0"/>
          <w:marBottom w:val="0"/>
          <w:divBdr>
            <w:top w:val="none" w:sz="0" w:space="0" w:color="auto"/>
            <w:left w:val="none" w:sz="0" w:space="0" w:color="auto"/>
            <w:bottom w:val="none" w:sz="0" w:space="0" w:color="auto"/>
            <w:right w:val="none" w:sz="0" w:space="0" w:color="auto"/>
          </w:divBdr>
          <w:divsChild>
            <w:div w:id="1086536055">
              <w:marLeft w:val="0"/>
              <w:marRight w:val="0"/>
              <w:marTop w:val="0"/>
              <w:marBottom w:val="0"/>
              <w:divBdr>
                <w:top w:val="none" w:sz="0" w:space="0" w:color="auto"/>
                <w:left w:val="none" w:sz="0" w:space="0" w:color="auto"/>
                <w:bottom w:val="none" w:sz="0" w:space="0" w:color="auto"/>
                <w:right w:val="none" w:sz="0" w:space="0" w:color="auto"/>
              </w:divBdr>
            </w:div>
          </w:divsChild>
        </w:div>
        <w:div w:id="1933468843">
          <w:marLeft w:val="0"/>
          <w:marRight w:val="0"/>
          <w:marTop w:val="0"/>
          <w:marBottom w:val="0"/>
          <w:divBdr>
            <w:top w:val="none" w:sz="0" w:space="0" w:color="auto"/>
            <w:left w:val="none" w:sz="0" w:space="0" w:color="auto"/>
            <w:bottom w:val="none" w:sz="0" w:space="0" w:color="auto"/>
            <w:right w:val="none" w:sz="0" w:space="0" w:color="auto"/>
          </w:divBdr>
          <w:divsChild>
            <w:div w:id="12010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06588">
      <w:bodyDiv w:val="1"/>
      <w:marLeft w:val="0"/>
      <w:marRight w:val="0"/>
      <w:marTop w:val="0"/>
      <w:marBottom w:val="0"/>
      <w:divBdr>
        <w:top w:val="none" w:sz="0" w:space="0" w:color="auto"/>
        <w:left w:val="none" w:sz="0" w:space="0" w:color="auto"/>
        <w:bottom w:val="none" w:sz="0" w:space="0" w:color="auto"/>
        <w:right w:val="none" w:sz="0" w:space="0" w:color="auto"/>
      </w:divBdr>
      <w:divsChild>
        <w:div w:id="1707173495">
          <w:marLeft w:val="0"/>
          <w:marRight w:val="0"/>
          <w:marTop w:val="0"/>
          <w:marBottom w:val="0"/>
          <w:divBdr>
            <w:top w:val="none" w:sz="0" w:space="0" w:color="auto"/>
            <w:left w:val="none" w:sz="0" w:space="0" w:color="auto"/>
            <w:bottom w:val="none" w:sz="0" w:space="0" w:color="auto"/>
            <w:right w:val="none" w:sz="0" w:space="0" w:color="auto"/>
          </w:divBdr>
          <w:divsChild>
            <w:div w:id="2011785573">
              <w:marLeft w:val="0"/>
              <w:marRight w:val="0"/>
              <w:marTop w:val="0"/>
              <w:marBottom w:val="0"/>
              <w:divBdr>
                <w:top w:val="none" w:sz="0" w:space="0" w:color="auto"/>
                <w:left w:val="none" w:sz="0" w:space="0" w:color="auto"/>
                <w:bottom w:val="none" w:sz="0" w:space="0" w:color="auto"/>
                <w:right w:val="none" w:sz="0" w:space="0" w:color="auto"/>
              </w:divBdr>
            </w:div>
          </w:divsChild>
        </w:div>
        <w:div w:id="1682076126">
          <w:marLeft w:val="0"/>
          <w:marRight w:val="0"/>
          <w:marTop w:val="0"/>
          <w:marBottom w:val="0"/>
          <w:divBdr>
            <w:top w:val="none" w:sz="0" w:space="0" w:color="auto"/>
            <w:left w:val="none" w:sz="0" w:space="0" w:color="auto"/>
            <w:bottom w:val="none" w:sz="0" w:space="0" w:color="auto"/>
            <w:right w:val="none" w:sz="0" w:space="0" w:color="auto"/>
          </w:divBdr>
          <w:divsChild>
            <w:div w:id="477843180">
              <w:marLeft w:val="0"/>
              <w:marRight w:val="0"/>
              <w:marTop w:val="0"/>
              <w:marBottom w:val="0"/>
              <w:divBdr>
                <w:top w:val="none" w:sz="0" w:space="0" w:color="auto"/>
                <w:left w:val="none" w:sz="0" w:space="0" w:color="auto"/>
                <w:bottom w:val="none" w:sz="0" w:space="0" w:color="auto"/>
                <w:right w:val="none" w:sz="0" w:space="0" w:color="auto"/>
              </w:divBdr>
            </w:div>
          </w:divsChild>
        </w:div>
        <w:div w:id="186990725">
          <w:marLeft w:val="0"/>
          <w:marRight w:val="0"/>
          <w:marTop w:val="0"/>
          <w:marBottom w:val="0"/>
          <w:divBdr>
            <w:top w:val="none" w:sz="0" w:space="0" w:color="auto"/>
            <w:left w:val="none" w:sz="0" w:space="0" w:color="auto"/>
            <w:bottom w:val="none" w:sz="0" w:space="0" w:color="auto"/>
            <w:right w:val="none" w:sz="0" w:space="0" w:color="auto"/>
          </w:divBdr>
          <w:divsChild>
            <w:div w:id="1778016797">
              <w:marLeft w:val="0"/>
              <w:marRight w:val="0"/>
              <w:marTop w:val="0"/>
              <w:marBottom w:val="0"/>
              <w:divBdr>
                <w:top w:val="none" w:sz="0" w:space="0" w:color="auto"/>
                <w:left w:val="none" w:sz="0" w:space="0" w:color="auto"/>
                <w:bottom w:val="none" w:sz="0" w:space="0" w:color="auto"/>
                <w:right w:val="none" w:sz="0" w:space="0" w:color="auto"/>
              </w:divBdr>
            </w:div>
          </w:divsChild>
        </w:div>
        <w:div w:id="1006245764">
          <w:marLeft w:val="0"/>
          <w:marRight w:val="0"/>
          <w:marTop w:val="0"/>
          <w:marBottom w:val="0"/>
          <w:divBdr>
            <w:top w:val="none" w:sz="0" w:space="0" w:color="auto"/>
            <w:left w:val="none" w:sz="0" w:space="0" w:color="auto"/>
            <w:bottom w:val="none" w:sz="0" w:space="0" w:color="auto"/>
            <w:right w:val="none" w:sz="0" w:space="0" w:color="auto"/>
          </w:divBdr>
          <w:divsChild>
            <w:div w:id="92133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84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pport.microsoft.com/de-de/office/gestalten-barrierefreier-word-dokumente-f%C3%BCr-personen-mit-behinderungen-d9bf3683-87ac-47ea-b91a-78dcacb3c66d#:~:text=1.%20Bew%C3%A4hrte%20Method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setze-im-internet.de/bitv_2_0/BJNR184300011.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1719</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WissMit</dc:creator>
  <cp:lastModifiedBy>Susanne Peschke</cp:lastModifiedBy>
  <cp:revision>3</cp:revision>
  <dcterms:created xsi:type="dcterms:W3CDTF">2025-05-26T07:33:00Z</dcterms:created>
  <dcterms:modified xsi:type="dcterms:W3CDTF">2025-05-26T09:32:00Z</dcterms:modified>
</cp:coreProperties>
</file>