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098" w:rsidRDefault="00AB76F6">
      <w:pPr>
        <w:spacing w:after="0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CE15A0" wp14:editId="6C205DCF">
            <wp:simplePos x="0" y="0"/>
            <wp:positionH relativeFrom="margin">
              <wp:posOffset>1862455</wp:posOffset>
            </wp:positionH>
            <wp:positionV relativeFrom="margin">
              <wp:posOffset>-315454</wp:posOffset>
            </wp:positionV>
            <wp:extent cx="518795" cy="593725"/>
            <wp:effectExtent l="0" t="0" r="1905" b="3175"/>
            <wp:wrapSquare wrapText="bothSides"/>
            <wp:docPr id="2" name="Grafik 2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_Hintergrund_deuts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098" w:rsidRDefault="00D44098">
      <w:pPr>
        <w:spacing w:after="0"/>
        <w:contextualSpacing/>
        <w:rPr>
          <w:sz w:val="20"/>
          <w:szCs w:val="20"/>
        </w:rPr>
      </w:pPr>
    </w:p>
    <w:p w:rsidR="0092163D" w:rsidRDefault="0092163D" w:rsidP="0092163D">
      <w:pPr>
        <w:spacing w:after="0"/>
        <w:contextualSpacing/>
      </w:pPr>
    </w:p>
    <w:p w:rsidR="00D44098" w:rsidRDefault="0087220E" w:rsidP="0092163D">
      <w:pPr>
        <w:spacing w:after="0"/>
        <w:contextualSpacing/>
        <w:jc w:val="center"/>
        <w:rPr>
          <w:b/>
          <w:bCs/>
        </w:rPr>
      </w:pPr>
      <w:r w:rsidRPr="0092163D">
        <w:rPr>
          <w:b/>
          <w:bCs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798195</wp:posOffset>
            </wp:positionH>
            <wp:positionV relativeFrom="page">
              <wp:posOffset>535305</wp:posOffset>
            </wp:positionV>
            <wp:extent cx="1914525" cy="675640"/>
            <wp:effectExtent l="0" t="0" r="0" b="0"/>
            <wp:wrapNone/>
            <wp:docPr id="1" name="Grafik 4" descr="Logo_UHH_rg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Logo_UHH_rgb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63D" w:rsidRPr="0092163D">
        <w:rPr>
          <w:b/>
          <w:bCs/>
        </w:rPr>
        <w:t>Förderung Studentischer Forschungsgruppen</w:t>
      </w:r>
    </w:p>
    <w:p w:rsidR="0092163D" w:rsidRPr="0092163D" w:rsidRDefault="0092163D" w:rsidP="0092163D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 xml:space="preserve">Antragsformular </w:t>
      </w:r>
    </w:p>
    <w:p w:rsidR="00D44098" w:rsidRDefault="00D44098">
      <w:pPr>
        <w:spacing w:after="0" w:line="276" w:lineRule="auto"/>
        <w:jc w:val="both"/>
      </w:pPr>
    </w:p>
    <w:tbl>
      <w:tblPr>
        <w:tblStyle w:val="Tabellenraster"/>
        <w:tblpPr w:leftFromText="141" w:rightFromText="141" w:vertAnchor="text" w:tblpY="20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1A2591" w:rsidRPr="0092163D" w:rsidTr="001A2591">
        <w:tc>
          <w:tcPr>
            <w:tcW w:w="9062" w:type="dxa"/>
            <w:gridSpan w:val="2"/>
            <w:shd w:val="clear" w:color="auto" w:fill="D9D9D9" w:themeFill="background1" w:themeFillShade="D9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rPr>
                <w:b/>
              </w:rPr>
              <w:t>Antragsformular</w:t>
            </w:r>
          </w:p>
        </w:tc>
      </w:tr>
      <w:tr w:rsidR="001A2591" w:rsidRPr="0092163D" w:rsidTr="001A2591">
        <w:trPr>
          <w:trHeight w:val="182"/>
        </w:trPr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Titel des Projektes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</w:p>
        </w:tc>
      </w:tr>
      <w:tr w:rsidR="001A2591" w:rsidRPr="0092163D" w:rsidTr="001A2591">
        <w:trPr>
          <w:trHeight w:val="182"/>
        </w:trPr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Kurze Inhaltsbeschreibung des Projektes (max. 800 Zeichen)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160" w:line="276" w:lineRule="auto"/>
              <w:jc w:val="both"/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Gruppenmitglieder (Name, Vorname, Geschlecht, Immatrikulationsnummer, Mailadresse, Studiengang, Fachsemester, angestrebter Abschluss)</w:t>
            </w:r>
            <w:r w:rsidRPr="0092163D">
              <w:rPr>
                <w:i/>
              </w:rPr>
              <w:t xml:space="preserve"> 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Gruppensprecher (Name, Vorname, Telefonnummer)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Mentor (Name, Vorname, Fakultät, Statusgruppe) (optional)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pStyle w:val="Listenabsatz"/>
              <w:spacing w:line="276" w:lineRule="auto"/>
              <w:ind w:left="357"/>
              <w:jc w:val="both"/>
              <w:rPr>
                <w:rFonts w:ascii="TheSans UHH" w:hAnsi="TheSans UHH"/>
                <w:sz w:val="22"/>
                <w:szCs w:val="22"/>
              </w:rPr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Geplante Projektlaufzeit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Beantragte Fördersumme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Projektbeschreibung (max. 3 Seiten</w:t>
            </w:r>
            <w:r w:rsidR="0059089A">
              <w:t>; benutzen Sie gerne ein eigenes Dokument</w:t>
            </w:r>
            <w:r w:rsidRPr="0092163D">
              <w:t>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t xml:space="preserve">Bitte </w:t>
            </w:r>
            <w:r w:rsidR="008900F9">
              <w:t>beschreiben Sie hier ausführlicher</w:t>
            </w:r>
            <w:r w:rsidRPr="0092163D">
              <w:t xml:space="preserve"> das Ziel und den Inhalt des Projektes und legen dar, welche wissenschaftliche Fragestellung verfolgt werden soll. Auch auf die Motivation hierfür ist einzugehen. </w:t>
            </w:r>
            <w:r w:rsidR="008900F9">
              <w:t xml:space="preserve">Bitte gehen Sie auch kurz auf </w:t>
            </w:r>
            <w:r w:rsidRPr="0092163D">
              <w:t>de</w:t>
            </w:r>
            <w:r w:rsidR="008900F9">
              <w:t>n</w:t>
            </w:r>
            <w:r w:rsidRPr="0092163D">
              <w:t xml:space="preserve"> wissenschaftliche</w:t>
            </w:r>
            <w:r w:rsidR="008900F9">
              <w:t>n</w:t>
            </w:r>
            <w:r w:rsidRPr="0092163D">
              <w:t xml:space="preserve"> Kontext</w:t>
            </w:r>
            <w:r w:rsidR="008900F9">
              <w:t xml:space="preserve"> ein. Darüber hinaus</w:t>
            </w:r>
            <w:r w:rsidRPr="0092163D">
              <w:t xml:space="preserve"> sollten Sie auf die </w:t>
            </w:r>
            <w:r w:rsidRPr="0092163D">
              <w:rPr>
                <w:rFonts w:eastAsia="Calibri"/>
              </w:rPr>
              <w:t>Auswahlk</w:t>
            </w:r>
            <w:r w:rsidRPr="0092163D">
              <w:t>riterien eingehen, die für die Förderung relevant sind (bspw. Wissenschaftlichkeit, Kooperationsmöglichkeiten</w:t>
            </w:r>
            <w:r w:rsidR="008900F9">
              <w:t xml:space="preserve"> etc.</w:t>
            </w:r>
            <w:r w:rsidRPr="0092163D">
              <w:t>).</w:t>
            </w:r>
          </w:p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t>Falls das Projekt bereits besteht, gehen Sie bitte auch auf die Vorleistungen und bereits getätigten Arbeitsschritte ein.</w:t>
            </w: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>Zeit- und Umsetzungsplanung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rPr>
                <w:rFonts w:eastAsia="Calibri"/>
              </w:rPr>
              <w:t>Bitte machen Sie hier Angaben darüber</w:t>
            </w:r>
            <w:r w:rsidRPr="0092163D">
              <w:t>, wann welche Maßnahmen und Arbeitsschritte durchgeführt werden sollen, um die jeweiligen Projektphasen abschließen zu können und die Zielerreichung sicherzustellen.</w:t>
            </w: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t xml:space="preserve">Finanzierungsplan </w:t>
            </w:r>
          </w:p>
          <w:p w:rsidR="001A2591" w:rsidRPr="0092163D" w:rsidRDefault="001A2591" w:rsidP="001A2591">
            <w:pPr>
              <w:spacing w:after="0" w:line="276" w:lineRule="auto"/>
            </w:pPr>
            <w:r w:rsidRPr="0092163D">
              <w:t>(</w:t>
            </w:r>
            <w:r w:rsidR="001F160C">
              <w:t xml:space="preserve">Bitte </w:t>
            </w:r>
            <w:r w:rsidR="008900F9">
              <w:t>Vordruck</w:t>
            </w:r>
            <w:r w:rsidR="001F160C">
              <w:t xml:space="preserve"> benutzen)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t xml:space="preserve">Im Finanzierungsplan müssen Sie Angaben über die Mittelverwendung machen. Um welche Art von Mitteln handelt es sich und </w:t>
            </w:r>
            <w:r w:rsidRPr="0092163D">
              <w:lastRenderedPageBreak/>
              <w:t>wozu werden diese benötigt. Ebenfalls muss die insgesamt beantragte Fördersumme angegeben werden.</w:t>
            </w:r>
            <w:r w:rsidR="008900F9">
              <w:t xml:space="preserve"> Verwenden Sie hierfür bitte den Vordruck „Finanzierungsplan“</w:t>
            </w:r>
          </w:p>
        </w:tc>
      </w:tr>
      <w:tr w:rsidR="001A2591" w:rsidRPr="0092163D" w:rsidTr="001A2591">
        <w:tc>
          <w:tcPr>
            <w:tcW w:w="2547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</w:pPr>
            <w:r w:rsidRPr="0092163D">
              <w:rPr>
                <w:rFonts w:eastAsia="Calibri"/>
              </w:rPr>
              <w:lastRenderedPageBreak/>
              <w:t>Begleitschreiben</w:t>
            </w:r>
            <w:r w:rsidRPr="0092163D">
              <w:t xml:space="preserve"> (max. 1 Seite)</w:t>
            </w:r>
          </w:p>
        </w:tc>
        <w:tc>
          <w:tcPr>
            <w:tcW w:w="6515" w:type="dxa"/>
            <w:shd w:val="clear" w:color="auto" w:fill="auto"/>
          </w:tcPr>
          <w:p w:rsidR="001A2591" w:rsidRPr="0092163D" w:rsidRDefault="001A2591" w:rsidP="001A2591">
            <w:pPr>
              <w:spacing w:after="0" w:line="276" w:lineRule="auto"/>
              <w:jc w:val="both"/>
            </w:pPr>
            <w:r w:rsidRPr="0092163D">
              <w:t>In dem Begleitschreiben soll eine Lehrende/ein Lehrender des Fachs eine befürwortende Stellungnahme für das Projekt abgeben. Wünschenswert wäre es zudem, wenn diese Person in dem Schreiben zustimmt, als Begleitperson (Mentor/In) Ihrer Gruppe zu fungieren.</w:t>
            </w:r>
          </w:p>
        </w:tc>
      </w:tr>
    </w:tbl>
    <w:p w:rsidR="008900F9" w:rsidRDefault="008900F9">
      <w:pPr>
        <w:spacing w:after="0"/>
        <w:rPr>
          <w:rFonts w:cs="TheSans UHH Regular"/>
          <w:bCs/>
        </w:rPr>
      </w:pPr>
    </w:p>
    <w:p w:rsidR="00D44098" w:rsidRPr="0092163D" w:rsidRDefault="0087220E" w:rsidP="008900F9">
      <w:pPr>
        <w:spacing w:after="0" w:line="276" w:lineRule="auto"/>
        <w:rPr>
          <w:rFonts w:cs="TheSans UHH Regular"/>
          <w:bCs/>
        </w:rPr>
      </w:pPr>
      <w:r w:rsidRPr="0092163D">
        <w:rPr>
          <w:rFonts w:cs="TheSans UHH Regular"/>
          <w:bCs/>
        </w:rPr>
        <w:t xml:space="preserve">Mit einer Antragstellung werden die Rahmenbedingungen und Auswahlkriterien akzeptiert. Insbesondere wird von den o. g. Personen zur Kenntnis genommen und akzeptiert: </w:t>
      </w:r>
    </w:p>
    <w:p w:rsidR="00D44098" w:rsidRPr="0092163D" w:rsidRDefault="0087220E" w:rsidP="008900F9">
      <w:pPr>
        <w:spacing w:after="0" w:line="276" w:lineRule="auto"/>
        <w:rPr>
          <w:rFonts w:cs="TheSans UHH Regular"/>
          <w:bCs/>
        </w:rPr>
      </w:pPr>
      <w:r w:rsidRPr="0092163D">
        <w:rPr>
          <w:rFonts w:cs="TheSans UHH Regular"/>
          <w:bCs/>
        </w:rPr>
        <w:t>- dass kein Rechtsanspruch auf Förderung besteht,</w:t>
      </w:r>
    </w:p>
    <w:p w:rsidR="00D44098" w:rsidRPr="0092163D" w:rsidRDefault="0087220E" w:rsidP="008900F9">
      <w:pPr>
        <w:spacing w:after="0" w:line="276" w:lineRule="auto"/>
        <w:rPr>
          <w:rFonts w:cs="TheSans UHH Regular"/>
          <w:bCs/>
        </w:rPr>
      </w:pPr>
      <w:r w:rsidRPr="0092163D">
        <w:rPr>
          <w:rFonts w:cs="TheSans UHH Regular"/>
          <w:bCs/>
        </w:rPr>
        <w:t>- dass keine Einzelfallbegründungen zu Auswahlentscheidungen mitgeteilt werden,</w:t>
      </w:r>
    </w:p>
    <w:p w:rsidR="001A2591" w:rsidRPr="0092163D" w:rsidRDefault="0087220E" w:rsidP="008900F9">
      <w:pPr>
        <w:spacing w:after="0" w:line="276" w:lineRule="auto"/>
        <w:rPr>
          <w:rFonts w:cs="TheSans UHH Regular"/>
          <w:bCs/>
        </w:rPr>
      </w:pPr>
      <w:r w:rsidRPr="0092163D">
        <w:rPr>
          <w:rFonts w:cs="TheSans UHH Regular"/>
          <w:bCs/>
        </w:rPr>
        <w:t>- dass das Universitätskolleg keine genauen Angaben zur Bearbeitungsdauer von Anträgen</w:t>
      </w:r>
      <w:r w:rsidR="001A2591" w:rsidRPr="0092163D">
        <w:rPr>
          <w:rFonts w:cs="TheSans UHH Regular"/>
          <w:bCs/>
        </w:rPr>
        <w:t xml:space="preserve">   </w:t>
      </w:r>
    </w:p>
    <w:p w:rsidR="00D44098" w:rsidRPr="0092163D" w:rsidRDefault="0087220E" w:rsidP="008900F9">
      <w:pPr>
        <w:spacing w:after="0" w:line="276" w:lineRule="auto"/>
        <w:rPr>
          <w:rFonts w:cs="TheSans UHH Regular"/>
          <w:bCs/>
        </w:rPr>
      </w:pPr>
      <w:r w:rsidRPr="0092163D">
        <w:rPr>
          <w:rFonts w:cs="TheSans UHH Regular"/>
          <w:bCs/>
        </w:rPr>
        <w:t>oder zum voraussichtlichen Förderbeginnen machen kann,</w:t>
      </w:r>
    </w:p>
    <w:p w:rsidR="00D44098" w:rsidRPr="0092163D" w:rsidRDefault="0087220E" w:rsidP="008900F9">
      <w:pPr>
        <w:spacing w:after="0" w:line="276" w:lineRule="auto"/>
      </w:pPr>
      <w:r w:rsidRPr="0092163D">
        <w:rPr>
          <w:rFonts w:cs="TheSans UHH Regular"/>
          <w:bCs/>
        </w:rPr>
        <w:t xml:space="preserve">- dass sich das Universitätskolleg </w:t>
      </w:r>
      <w:r w:rsidRPr="0092163D">
        <w:rPr>
          <w:rFonts w:cs="TheSans UHH Regular"/>
          <w:bCs/>
          <w:i/>
        </w:rPr>
        <w:t>nach erfolgten Auswahlschritten</w:t>
      </w:r>
      <w:r w:rsidRPr="0092163D">
        <w:rPr>
          <w:rFonts w:cs="TheSans UHH Regular"/>
          <w:bCs/>
        </w:rPr>
        <w:t xml:space="preserve"> mit Ihnen in Verbindung setzen wird, jedoch keine Zwischenauskünfte zu laufenden Auswahlprozessen erteilt und daher von entsprechenden Nachfragen Abstand zu nehmen ist.</w:t>
      </w:r>
    </w:p>
    <w:p w:rsidR="00D44098" w:rsidRPr="0092163D" w:rsidRDefault="00D44098">
      <w:pPr>
        <w:spacing w:after="0"/>
        <w:rPr>
          <w:rFonts w:cs="TheSans UHH Regular"/>
          <w:bCs/>
        </w:rPr>
      </w:pPr>
    </w:p>
    <w:p w:rsidR="001A2591" w:rsidRDefault="001A2591">
      <w:pPr>
        <w:spacing w:after="0"/>
        <w:rPr>
          <w:rFonts w:cs="TheSans UHH Regular"/>
          <w:bCs/>
        </w:rPr>
      </w:pPr>
    </w:p>
    <w:p w:rsidR="008900F9" w:rsidRPr="0092163D" w:rsidRDefault="008900F9">
      <w:pPr>
        <w:spacing w:after="0"/>
        <w:rPr>
          <w:rFonts w:cs="TheSans UHH Regular"/>
          <w:bCs/>
        </w:rPr>
      </w:pPr>
    </w:p>
    <w:p w:rsidR="00D44098" w:rsidRPr="0092163D" w:rsidRDefault="0087220E">
      <w:pPr>
        <w:rPr>
          <w:rFonts w:cs="TheSans UHH Regular"/>
          <w:bCs/>
        </w:rPr>
      </w:pPr>
      <w:r w:rsidRPr="0092163D">
        <w:rPr>
          <w:rFonts w:cs="TheSans UHH Regular"/>
          <w:bCs/>
        </w:rPr>
        <w:t>______________________________________________________________</w:t>
      </w:r>
    </w:p>
    <w:p w:rsidR="00D44098" w:rsidRPr="0059089A" w:rsidRDefault="0087220E" w:rsidP="0059089A">
      <w:pPr>
        <w:rPr>
          <w:rFonts w:cs="TheSans UHH Regular"/>
          <w:bCs/>
        </w:rPr>
      </w:pPr>
      <w:r w:rsidRPr="0092163D">
        <w:rPr>
          <w:rFonts w:cs="TheSans UHH Regular"/>
          <w:bCs/>
        </w:rPr>
        <w:t xml:space="preserve">(Ort, </w:t>
      </w:r>
      <w:proofErr w:type="gramStart"/>
      <w:r w:rsidRPr="0092163D">
        <w:rPr>
          <w:rFonts w:cs="TheSans UHH Regular"/>
          <w:bCs/>
        </w:rPr>
        <w:t xml:space="preserve">Datum)   </w:t>
      </w:r>
      <w:proofErr w:type="gramEnd"/>
      <w:r w:rsidRPr="0092163D">
        <w:rPr>
          <w:rFonts w:cs="TheSans UHH Regular"/>
          <w:bCs/>
        </w:rPr>
        <w:t xml:space="preserve">                Antragsteller/in, Gruppensprecher/in</w:t>
      </w:r>
    </w:p>
    <w:sectPr w:rsidR="00D44098" w:rsidRPr="0059089A">
      <w:footerReference w:type="default" r:id="rId9"/>
      <w:pgSz w:w="11906" w:h="16838"/>
      <w:pgMar w:top="1417" w:right="1417" w:bottom="1134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0124" w:rsidRDefault="00B40124">
      <w:pPr>
        <w:spacing w:after="0"/>
      </w:pPr>
      <w:r>
        <w:separator/>
      </w:r>
    </w:p>
  </w:endnote>
  <w:endnote w:type="continuationSeparator" w:id="0">
    <w:p w:rsidR="00B40124" w:rsidRDefault="00B40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heSans UHH">
    <w:altName w:val="The Sans UHH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1000001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eSans UHH Regular">
    <w:altName w:val="TheSans UHH"/>
    <w:panose1 w:val="020B0502050302020203"/>
    <w:charset w:val="00"/>
    <w:family w:val="auto"/>
    <w:pitch w:val="variable"/>
    <w:sig w:usb0="A00002FF" w:usb1="5000E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7542792"/>
      <w:docPartObj>
        <w:docPartGallery w:val="Page Numbers (Bottom of Page)"/>
        <w:docPartUnique/>
      </w:docPartObj>
    </w:sdtPr>
    <w:sdtEndPr/>
    <w:sdtContent>
      <w:p w:rsidR="00D44098" w:rsidRDefault="0087220E">
        <w:pPr>
          <w:pStyle w:val="Fuzeile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D44098" w:rsidRDefault="00D440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0124" w:rsidRDefault="00B40124">
      <w:pPr>
        <w:spacing w:after="0"/>
      </w:pPr>
      <w:r>
        <w:separator/>
      </w:r>
    </w:p>
  </w:footnote>
  <w:footnote w:type="continuationSeparator" w:id="0">
    <w:p w:rsidR="00B40124" w:rsidRDefault="00B401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8"/>
    <w:rsid w:val="001A2591"/>
    <w:rsid w:val="001F160C"/>
    <w:rsid w:val="003E2AA6"/>
    <w:rsid w:val="0059089A"/>
    <w:rsid w:val="0087220E"/>
    <w:rsid w:val="008900F9"/>
    <w:rsid w:val="008E03B9"/>
    <w:rsid w:val="0092163D"/>
    <w:rsid w:val="00AB76F6"/>
    <w:rsid w:val="00B40124"/>
    <w:rsid w:val="00D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FC2E09A-CFD6-4C49-91A8-1C83782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02E"/>
    <w:pPr>
      <w:spacing w:after="120"/>
    </w:pPr>
    <w:rPr>
      <w:rFonts w:ascii="TheSans UHH" w:hAnsi="TheSans UHH" w:cs="Cordia Ne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5302E"/>
    <w:rPr>
      <w:rFonts w:ascii="TheSans UHH" w:eastAsia="Calibri" w:hAnsi="TheSans UHH" w:cs="Cordia New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C5302E"/>
    <w:rPr>
      <w:rFonts w:ascii="TheSans UHH" w:eastAsia="Calibri" w:hAnsi="TheSans UHH" w:cs="Cordia New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C5302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C5302E"/>
    <w:rPr>
      <w:rFonts w:ascii="TheSans UHH" w:eastAsia="Calibri" w:hAnsi="TheSans UHH" w:cs="Cordia New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C5302E"/>
    <w:rPr>
      <w:rFonts w:ascii="TheSans UHH" w:eastAsia="Calibri" w:hAnsi="TheSans UHH" w:cs="Cordia New"/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5302E"/>
    <w:rPr>
      <w:rFonts w:ascii="Segoe UI" w:eastAsia="Calibri" w:hAnsi="Segoe UI" w:cs="Segoe UI"/>
      <w:sz w:val="18"/>
      <w:szCs w:val="18"/>
    </w:rPr>
  </w:style>
  <w:style w:type="character" w:customStyle="1" w:styleId="e24kjd">
    <w:name w:val="e24kjd"/>
    <w:basedOn w:val="Absatz-Standardschriftart"/>
    <w:qFormat/>
    <w:rsid w:val="002A72FF"/>
  </w:style>
  <w:style w:type="paragraph" w:customStyle="1" w:styleId="Heading">
    <w:name w:val="Heading"/>
    <w:basedOn w:val="Standard"/>
    <w:next w:val="Textkrper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5302E"/>
    <w:pPr>
      <w:tabs>
        <w:tab w:val="center" w:pos="4536"/>
        <w:tab w:val="right" w:pos="9072"/>
      </w:tabs>
      <w:spacing w:after="0"/>
    </w:pPr>
  </w:style>
  <w:style w:type="paragraph" w:styleId="Fuzeile">
    <w:name w:val="footer"/>
    <w:basedOn w:val="Standard"/>
    <w:link w:val="FuzeileZchn"/>
    <w:uiPriority w:val="99"/>
    <w:unhideWhenUsed/>
    <w:rsid w:val="00C5302E"/>
    <w:pPr>
      <w:tabs>
        <w:tab w:val="center" w:pos="4536"/>
        <w:tab w:val="right" w:pos="9072"/>
      </w:tabs>
      <w:spacing w:after="0"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C53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C5302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5302E"/>
    <w:pPr>
      <w:spacing w:after="0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972EE"/>
    <w:pPr>
      <w:widowControl w:val="0"/>
      <w:suppressAutoHyphens/>
      <w:spacing w:after="0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39"/>
    <w:rsid w:val="006E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6377-E996-FF49-85B0-28D7E69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Hamburg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Wenzlaff, Ferdinand</dc:creator>
  <dc:description/>
  <cp:lastModifiedBy>Nele Glum</cp:lastModifiedBy>
  <cp:revision>3</cp:revision>
  <cp:lastPrinted>2019-10-09T12:59:00Z</cp:lastPrinted>
  <dcterms:created xsi:type="dcterms:W3CDTF">2020-06-19T09:05:00Z</dcterms:created>
  <dcterms:modified xsi:type="dcterms:W3CDTF">2020-06-19T09:12:00Z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Universitaet Hamburg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