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769F" w:rsidRPr="00DE4E10" w:rsidRDefault="00DD2BE9" w:rsidP="00C72431">
      <w:pPr>
        <w:spacing w:after="360"/>
        <w:jc w:val="both"/>
        <w:rPr>
          <w:b/>
          <w:bCs/>
        </w:rPr>
      </w:pPr>
      <w:bookmarkStart w:id="0" w:name="_GoBack"/>
      <w:bookmarkEnd w:id="0"/>
      <w:r>
        <w:rPr>
          <w:noProof/>
        </w:rPr>
        <w:drawing>
          <wp:inline distT="0" distB="0" distL="0" distR="0">
            <wp:extent cx="2512610" cy="887105"/>
            <wp:effectExtent l="0" t="0" r="2540" b="8255"/>
            <wp:docPr id="1073741827" name="officeArt object" descr="Logo Universität Hamburg mit dem Motto: der Forschung, der Lehre, der Bildung" title="Logo Universität Hamburg"/>
            <wp:cNvGraphicFramePr/>
            <a:graphic xmlns:a="http://schemas.openxmlformats.org/drawingml/2006/main">
              <a:graphicData uri="http://schemas.openxmlformats.org/drawingml/2006/picture">
                <pic:pic xmlns:pic="http://schemas.openxmlformats.org/drawingml/2006/picture">
                  <pic:nvPicPr>
                    <pic:cNvPr id="1073741827" name="image1.tif" descr="Logo_UHH_rgb.tif"/>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12610" cy="887105"/>
                    </a:xfrm>
                    <a:prstGeom prst="rect">
                      <a:avLst/>
                    </a:prstGeom>
                    <a:ln w="12700" cap="flat">
                      <a:noFill/>
                      <a:miter lim="400000"/>
                    </a:ln>
                    <a:effectLst/>
                  </pic:spPr>
                </pic:pic>
              </a:graphicData>
            </a:graphic>
          </wp:inline>
        </w:drawing>
      </w:r>
    </w:p>
    <w:p w:rsidR="0006769F" w:rsidRPr="00E028B8" w:rsidRDefault="00302F40" w:rsidP="00DD2BE9">
      <w:pPr>
        <w:tabs>
          <w:tab w:val="left" w:pos="993"/>
        </w:tabs>
        <w:spacing w:after="0"/>
        <w:rPr>
          <w:sz w:val="18"/>
          <w:szCs w:val="18"/>
          <w:lang w:val="en-GB"/>
        </w:rPr>
      </w:pPr>
      <w:r>
        <w:rPr>
          <w:sz w:val="18"/>
          <w:szCs w:val="18"/>
          <w:lang w:val="en-GB"/>
        </w:rPr>
        <w:fldChar w:fldCharType="begin"/>
      </w:r>
      <w:r>
        <w:rPr>
          <w:sz w:val="18"/>
          <w:szCs w:val="18"/>
          <w:lang w:val="en-GB"/>
        </w:rPr>
        <w:instrText xml:space="preserve"> DATE  \@ "dd.MM.yyyy"  \* MERGEFORMAT </w:instrText>
      </w:r>
      <w:r>
        <w:rPr>
          <w:sz w:val="18"/>
          <w:szCs w:val="18"/>
          <w:lang w:val="en-GB"/>
        </w:rPr>
        <w:fldChar w:fldCharType="separate"/>
      </w:r>
      <w:r w:rsidR="0072765B">
        <w:rPr>
          <w:noProof/>
          <w:sz w:val="18"/>
          <w:szCs w:val="18"/>
          <w:lang w:val="en-GB"/>
        </w:rPr>
        <w:t>17.01.2023</w:t>
      </w:r>
      <w:r>
        <w:rPr>
          <w:sz w:val="18"/>
          <w:szCs w:val="18"/>
          <w:lang w:val="en-GB"/>
        </w:rPr>
        <w:fldChar w:fldCharType="end"/>
      </w:r>
    </w:p>
    <w:p w:rsidR="0006769F" w:rsidRPr="00E028B8" w:rsidRDefault="00E75757" w:rsidP="00DD2BE9">
      <w:pPr>
        <w:tabs>
          <w:tab w:val="left" w:pos="993"/>
        </w:tabs>
        <w:spacing w:after="0"/>
        <w:rPr>
          <w:sz w:val="18"/>
          <w:szCs w:val="18"/>
          <w:lang w:val="en-GB"/>
        </w:rPr>
      </w:pPr>
      <w:r w:rsidRPr="00E028B8">
        <w:rPr>
          <w:sz w:val="18"/>
          <w:szCs w:val="18"/>
          <w:lang w:val="en-GB"/>
        </w:rPr>
        <w:t>[</w:t>
      </w:r>
      <w:r w:rsidR="00E92056">
        <w:rPr>
          <w:sz w:val="18"/>
          <w:szCs w:val="18"/>
          <w:lang w:val="en-US"/>
        </w:rPr>
        <w:t>Hamburg International Summer School 202</w:t>
      </w:r>
      <w:r w:rsidR="00E65113">
        <w:rPr>
          <w:sz w:val="18"/>
          <w:szCs w:val="18"/>
          <w:lang w:val="en-US"/>
        </w:rPr>
        <w:t>3</w:t>
      </w:r>
      <w:r w:rsidR="00E92056">
        <w:rPr>
          <w:sz w:val="18"/>
          <w:szCs w:val="18"/>
          <w:lang w:val="en-US"/>
        </w:rPr>
        <w:t>: Particles, Strings &amp; Cosmology</w:t>
      </w:r>
      <w:r w:rsidR="008F1413" w:rsidRPr="00E028B8">
        <w:rPr>
          <w:sz w:val="18"/>
          <w:szCs w:val="18"/>
          <w:lang w:val="en-GB"/>
        </w:rPr>
        <w:t>]</w:t>
      </w:r>
    </w:p>
    <w:p w:rsidR="00717FEE" w:rsidRPr="00E028B8" w:rsidRDefault="00C15CF4" w:rsidP="00DD2BE9">
      <w:pPr>
        <w:tabs>
          <w:tab w:val="left" w:pos="993"/>
        </w:tabs>
        <w:spacing w:after="0"/>
        <w:rPr>
          <w:sz w:val="18"/>
          <w:szCs w:val="18"/>
          <w:lang w:val="en-GB"/>
        </w:rPr>
      </w:pPr>
      <w:r w:rsidRPr="00E028B8">
        <w:rPr>
          <w:sz w:val="18"/>
          <w:szCs w:val="18"/>
          <w:lang w:val="en-GB"/>
        </w:rPr>
        <w:t>[Module</w:t>
      </w:r>
      <w:r w:rsidR="00E92056">
        <w:rPr>
          <w:sz w:val="18"/>
          <w:szCs w:val="18"/>
          <w:lang w:val="en-GB"/>
        </w:rPr>
        <w:t>:</w:t>
      </w:r>
      <w:r w:rsidRPr="00E028B8">
        <w:rPr>
          <w:sz w:val="18"/>
          <w:szCs w:val="18"/>
          <w:lang w:val="en-GB"/>
        </w:rPr>
        <w:t xml:space="preserve"> </w:t>
      </w:r>
      <w:r w:rsidR="00E92056">
        <w:rPr>
          <w:sz w:val="18"/>
          <w:szCs w:val="18"/>
          <w:lang w:val="en-GB"/>
        </w:rPr>
        <w:t>2</w:t>
      </w:r>
      <w:r w:rsidR="00717FEE" w:rsidRPr="00E028B8">
        <w:rPr>
          <w:sz w:val="18"/>
          <w:szCs w:val="18"/>
          <w:lang w:val="en-GB"/>
        </w:rPr>
        <w:t>]</w:t>
      </w:r>
    </w:p>
    <w:p w:rsidR="003B70BE" w:rsidRPr="00E028B8" w:rsidRDefault="008F1413" w:rsidP="00DD2BE9">
      <w:pPr>
        <w:spacing w:after="0"/>
        <w:rPr>
          <w:lang w:val="en-GB"/>
        </w:rPr>
      </w:pPr>
      <w:r w:rsidRPr="00E028B8">
        <w:rPr>
          <w:sz w:val="18"/>
          <w:szCs w:val="18"/>
          <w:lang w:val="en-GB"/>
        </w:rPr>
        <w:t>[</w:t>
      </w:r>
      <w:r w:rsidR="00717FEE" w:rsidRPr="00E028B8">
        <w:rPr>
          <w:sz w:val="18"/>
          <w:szCs w:val="18"/>
          <w:lang w:val="en-GB"/>
        </w:rPr>
        <w:t>Course</w:t>
      </w:r>
      <w:r w:rsidR="00034277" w:rsidRPr="00E028B8">
        <w:rPr>
          <w:sz w:val="18"/>
          <w:szCs w:val="18"/>
          <w:lang w:val="en-GB"/>
        </w:rPr>
        <w:t xml:space="preserve"> </w:t>
      </w:r>
      <w:r w:rsidR="00E92056">
        <w:rPr>
          <w:sz w:val="18"/>
          <w:szCs w:val="18"/>
          <w:lang w:val="en-US"/>
        </w:rPr>
        <w:t>2b: Particle Physics</w:t>
      </w:r>
      <w:r w:rsidRPr="00E028B8">
        <w:rPr>
          <w:sz w:val="18"/>
          <w:szCs w:val="18"/>
          <w:lang w:val="en-GB"/>
        </w:rPr>
        <w:t>]</w:t>
      </w:r>
      <w:r w:rsidR="003B70BE" w:rsidRPr="00E028B8">
        <w:rPr>
          <w:sz w:val="18"/>
          <w:szCs w:val="18"/>
          <w:lang w:val="en-GB"/>
        </w:rPr>
        <w:t xml:space="preserve"> </w:t>
      </w:r>
    </w:p>
    <w:p w:rsidR="003B70BE" w:rsidRPr="00E028B8" w:rsidRDefault="003B70BE" w:rsidP="00C72431">
      <w:pPr>
        <w:tabs>
          <w:tab w:val="left" w:pos="993"/>
        </w:tabs>
        <w:spacing w:after="480"/>
        <w:rPr>
          <w:sz w:val="18"/>
          <w:szCs w:val="18"/>
          <w:lang w:val="en-GB"/>
        </w:rPr>
      </w:pPr>
      <w:r w:rsidRPr="00E028B8">
        <w:rPr>
          <w:sz w:val="18"/>
          <w:szCs w:val="18"/>
          <w:lang w:val="en-GB"/>
        </w:rPr>
        <w:t>[Course description]</w:t>
      </w:r>
    </w:p>
    <w:p w:rsidR="00BD41FE" w:rsidRDefault="00DD2BE9" w:rsidP="00DD2BE9">
      <w:pPr>
        <w:rPr>
          <w:rStyle w:val="Fett"/>
          <w:lang w:val="en-GB"/>
        </w:rPr>
      </w:pPr>
      <w:r w:rsidRPr="00E028B8">
        <w:rPr>
          <w:rStyle w:val="Fett"/>
          <w:lang w:val="en-GB"/>
        </w:rPr>
        <w:t xml:space="preserve">Title: </w:t>
      </w:r>
      <w:r w:rsidR="00E92056" w:rsidRPr="00E92056">
        <w:rPr>
          <w:rStyle w:val="Fett"/>
          <w:lang w:val="en-GB"/>
        </w:rPr>
        <w:t>Particle Physics</w:t>
      </w:r>
    </w:p>
    <w:p w:rsidR="00BD41FE" w:rsidRPr="00E92056" w:rsidRDefault="00DD2BE9" w:rsidP="00397742">
      <w:pPr>
        <w:spacing w:line="276" w:lineRule="auto"/>
        <w:rPr>
          <w:lang w:val="en-US"/>
        </w:rPr>
      </w:pPr>
      <w:r w:rsidRPr="00E028B8">
        <w:rPr>
          <w:lang w:val="en-GB"/>
        </w:rPr>
        <w:t xml:space="preserve">Lecturer: </w:t>
      </w:r>
      <w:r w:rsidR="00E92056" w:rsidRPr="00E92056">
        <w:rPr>
          <w:lang w:val="en-US"/>
        </w:rPr>
        <w:t>Prof. Dr. Elisabetta Gallo, Dr. Sarah Heim, Prof. Dr. Gregor Kaziecska</w:t>
      </w:r>
    </w:p>
    <w:p w:rsidR="00BD41FE" w:rsidRDefault="00DD2BE9" w:rsidP="00DD2BE9">
      <w:pPr>
        <w:rPr>
          <w:lang w:val="en-GB"/>
        </w:rPr>
      </w:pPr>
      <w:r w:rsidRPr="00E028B8">
        <w:rPr>
          <w:lang w:val="en-GB"/>
        </w:rPr>
        <w:t xml:space="preserve">Course duration in academic hours: </w:t>
      </w:r>
      <w:r w:rsidR="00E92056">
        <w:rPr>
          <w:lang w:val="en-GB"/>
        </w:rPr>
        <w:t>20</w:t>
      </w:r>
      <w:r w:rsidRPr="00E028B8">
        <w:rPr>
          <w:lang w:val="en-GB"/>
        </w:rPr>
        <w:t xml:space="preserve"> hrs</w:t>
      </w:r>
    </w:p>
    <w:p w:rsidR="0006769F" w:rsidRPr="00C72431" w:rsidRDefault="00E92056" w:rsidP="00C72431">
      <w:pPr>
        <w:spacing w:after="600"/>
        <w:rPr>
          <w:b/>
          <w:bCs/>
          <w:lang w:val="en-GB"/>
        </w:rPr>
      </w:pPr>
      <w:r>
        <w:rPr>
          <w:lang w:val="en-GB"/>
        </w:rPr>
        <w:t>Credits (ECTS): 4</w:t>
      </w:r>
      <w:r>
        <w:rPr>
          <w:lang w:val="en-US"/>
        </w:rPr>
        <w:t xml:space="preserve"> credits in combination with course 2a and 2c</w:t>
      </w:r>
    </w:p>
    <w:p w:rsidR="0006769F" w:rsidRPr="00E028B8" w:rsidRDefault="003B70BE" w:rsidP="00DD2BE9">
      <w:pPr>
        <w:spacing w:after="100" w:line="276" w:lineRule="auto"/>
        <w:rPr>
          <w:lang w:val="en-GB"/>
        </w:rPr>
      </w:pPr>
      <w:r w:rsidRPr="00E028B8">
        <w:rPr>
          <w:lang w:val="en-GB"/>
        </w:rPr>
        <w:t>Course</w:t>
      </w:r>
      <w:r w:rsidR="008F1413" w:rsidRPr="00E028B8">
        <w:rPr>
          <w:lang w:val="en-GB"/>
        </w:rPr>
        <w:t xml:space="preserve"> description</w:t>
      </w:r>
      <w:r w:rsidR="00E411DA">
        <w:rPr>
          <w:lang w:val="en-GB"/>
        </w:rPr>
        <w:t>:</w:t>
      </w:r>
    </w:p>
    <w:p w:rsidR="00E028B8" w:rsidRPr="00E028B8" w:rsidRDefault="00E92056" w:rsidP="00C72431">
      <w:pPr>
        <w:spacing w:after="360" w:line="276" w:lineRule="auto"/>
        <w:rPr>
          <w:lang w:val="en-GB"/>
        </w:rPr>
      </w:pPr>
      <w:r w:rsidRPr="007F2089">
        <w:rPr>
          <w:lang w:val="en-US"/>
        </w:rPr>
        <w:t>The course will describe the standard model of particle physics, its experimental tests and its limitations. It will cover detectors at modern colliders, tests of QCD and electroweak interactions, the discovery of the Higgs boson at the LHC and searches for dark matter and new physics.</w:t>
      </w:r>
    </w:p>
    <w:p w:rsidR="00523532" w:rsidRPr="00E028B8" w:rsidRDefault="00C34910" w:rsidP="00FA7CEE">
      <w:pPr>
        <w:widowControl w:val="0"/>
        <w:spacing w:after="4080"/>
        <w:rPr>
          <w:lang w:val="en-GB"/>
        </w:rPr>
      </w:pPr>
      <w:r w:rsidRPr="00E028B8">
        <w:rPr>
          <w:lang w:val="en-GB"/>
        </w:rPr>
        <w:t>N</w:t>
      </w:r>
      <w:r w:rsidR="003F7C47" w:rsidRPr="00E028B8">
        <w:rPr>
          <w:lang w:val="en-GB"/>
        </w:rPr>
        <w:t xml:space="preserve">otice: </w:t>
      </w:r>
      <w:r w:rsidR="004A294A" w:rsidRPr="00E028B8">
        <w:rPr>
          <w:lang w:val="en-GB"/>
        </w:rPr>
        <w:t>The</w:t>
      </w:r>
      <w:r w:rsidR="00FA7CEE">
        <w:rPr>
          <w:lang w:val="en-GB"/>
        </w:rPr>
        <w:t xml:space="preserve"> program is subject to change.</w:t>
      </w:r>
    </w:p>
    <w:p w:rsidR="00DD2BE9" w:rsidRDefault="00DD2BE9" w:rsidP="00DD2BE9">
      <w:pPr>
        <w:pStyle w:val="Fuzeile"/>
        <w:pBdr>
          <w:top w:val="none" w:sz="0" w:space="0" w:color="auto"/>
          <w:left w:val="none" w:sz="0" w:space="0" w:color="auto"/>
          <w:bottom w:val="none" w:sz="0" w:space="0" w:color="auto"/>
          <w:right w:val="none" w:sz="0" w:space="0" w:color="auto"/>
          <w:between w:val="none" w:sz="0" w:space="0" w:color="auto"/>
          <w:bar w:val="none" w:sz="0" w:color="auto"/>
        </w:pBdr>
        <w:tabs>
          <w:tab w:val="clear" w:pos="9072"/>
          <w:tab w:val="right" w:pos="8932"/>
        </w:tabs>
        <w:spacing w:after="240"/>
        <w:rPr>
          <w:noProof/>
          <w:sz w:val="18"/>
          <w:szCs w:val="18"/>
          <w:lang w:val="en-GB"/>
        </w:rPr>
      </w:pPr>
      <w:r w:rsidRPr="00E028B8">
        <w:rPr>
          <w:noProof/>
          <w:sz w:val="18"/>
          <w:szCs w:val="18"/>
          <w:lang w:val="en-GB"/>
        </w:rPr>
        <w:t>In cooperation with:</w:t>
      </w:r>
    </w:p>
    <w:p w:rsidR="00DD2BE9" w:rsidRPr="00FA7CEE" w:rsidRDefault="00E92056" w:rsidP="00FA7CEE">
      <w:pPr>
        <w:pStyle w:val="Fuzeile"/>
        <w:pBdr>
          <w:top w:val="none" w:sz="0" w:space="0" w:color="auto"/>
          <w:left w:val="none" w:sz="0" w:space="0" w:color="auto"/>
          <w:bottom w:val="none" w:sz="0" w:space="0" w:color="auto"/>
          <w:right w:val="none" w:sz="0" w:space="0" w:color="auto"/>
          <w:between w:val="none" w:sz="0" w:space="0" w:color="auto"/>
          <w:bar w:val="none" w:sz="0" w:color="auto"/>
        </w:pBdr>
        <w:tabs>
          <w:tab w:val="clear" w:pos="9072"/>
          <w:tab w:val="right" w:pos="8932"/>
        </w:tabs>
        <w:spacing w:after="240"/>
        <w:rPr>
          <w:noProof/>
          <w:sz w:val="18"/>
          <w:szCs w:val="18"/>
        </w:rPr>
      </w:pPr>
      <w:r>
        <w:rPr>
          <w:noProof/>
        </w:rPr>
        <w:drawing>
          <wp:inline distT="0" distB="0" distL="0" distR="0">
            <wp:extent cx="869950" cy="869950"/>
            <wp:effectExtent l="0" t="0" r="6350" b="6350"/>
            <wp:docPr id="6" name="Bild 6" title="Logo De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AQ7289\AppData\Local\Microsoft\Windows\INetCache\Content.MSO\6DA17B59.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9950" cy="869950"/>
                    </a:xfrm>
                    <a:prstGeom prst="rect">
                      <a:avLst/>
                    </a:prstGeom>
                    <a:noFill/>
                    <a:ln>
                      <a:noFill/>
                    </a:ln>
                  </pic:spPr>
                </pic:pic>
              </a:graphicData>
            </a:graphic>
          </wp:inline>
        </w:drawing>
      </w:r>
    </w:p>
    <w:sectPr w:rsidR="00DD2BE9" w:rsidRPr="00FA7CEE" w:rsidSect="00AC0802">
      <w:headerReference w:type="even" r:id="rId9"/>
      <w:headerReference w:type="default" r:id="rId10"/>
      <w:headerReference w:type="first" r:id="rId11"/>
      <w:footerReference w:type="first" r:id="rId12"/>
      <w:pgSz w:w="11900" w:h="16840"/>
      <w:pgMar w:top="1134" w:right="1418" w:bottom="1134" w:left="1418"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7397" w:rsidRDefault="00AB7397">
      <w:pPr>
        <w:spacing w:after="0"/>
      </w:pPr>
      <w:r>
        <w:separator/>
      </w:r>
    </w:p>
    <w:p w:rsidR="00B0628E" w:rsidRDefault="00B0628E"/>
  </w:endnote>
  <w:endnote w:type="continuationSeparator" w:id="0">
    <w:p w:rsidR="00AB7397" w:rsidRDefault="00AB7397">
      <w:pPr>
        <w:spacing w:after="0"/>
      </w:pPr>
      <w:r>
        <w:continuationSeparator/>
      </w:r>
    </w:p>
    <w:p w:rsidR="00B0628E" w:rsidRDefault="00B062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heSans UHH">
    <w:panose1 w:val="020B0502050302020203"/>
    <w:charset w:val="00"/>
    <w:family w:val="swiss"/>
    <w:pitch w:val="variable"/>
    <w:sig w:usb0="A00002FF" w:usb1="5000E0FB" w:usb2="00000000" w:usb3="00000000" w:csb0="0000009B"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3E3" w:rsidRDefault="00D023E3" w:rsidP="00D023E3">
    <w:pPr>
      <w:pStyle w:val="Fuzeile"/>
      <w:tabs>
        <w:tab w:val="clear" w:pos="9072"/>
        <w:tab w:val="right" w:pos="8932"/>
      </w:tabs>
      <w:rPr>
        <w:sz w:val="18"/>
        <w:szCs w:val="18"/>
      </w:rPr>
    </w:pPr>
  </w:p>
  <w:p w:rsidR="0006769F" w:rsidRDefault="0006769F" w:rsidP="003F7C47">
    <w:pPr>
      <w:pStyle w:val="Fuzeile"/>
      <w:tabs>
        <w:tab w:val="clear" w:pos="9072"/>
        <w:tab w:val="right" w:pos="893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7397" w:rsidRDefault="00AB7397">
      <w:pPr>
        <w:spacing w:after="0"/>
      </w:pPr>
      <w:r>
        <w:separator/>
      </w:r>
    </w:p>
    <w:p w:rsidR="00B0628E" w:rsidRDefault="00B0628E"/>
  </w:footnote>
  <w:footnote w:type="continuationSeparator" w:id="0">
    <w:p w:rsidR="00AB7397" w:rsidRDefault="00AB7397">
      <w:pPr>
        <w:spacing w:after="0"/>
      </w:pPr>
      <w:r>
        <w:continuationSeparator/>
      </w:r>
    </w:p>
    <w:p w:rsidR="00B0628E" w:rsidRDefault="00B062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802" w:rsidRDefault="00AC0802">
    <w:pPr>
      <w:pStyle w:val="Kopfzeile"/>
    </w:pPr>
  </w:p>
  <w:p w:rsidR="00B0628E" w:rsidRDefault="00B0628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69F" w:rsidRDefault="008F1413">
    <w:pPr>
      <w:pStyle w:val="Kopfzeile"/>
      <w:tabs>
        <w:tab w:val="clear" w:pos="4536"/>
        <w:tab w:val="clear" w:pos="9072"/>
      </w:tabs>
      <w:jc w:val="right"/>
    </w:pPr>
    <w:r>
      <w:t xml:space="preserve">Page </w:t>
    </w:r>
    <w:r>
      <w:fldChar w:fldCharType="begin"/>
    </w:r>
    <w:r>
      <w:instrText xml:space="preserve"> PAGE </w:instrText>
    </w:r>
    <w:r>
      <w:fldChar w:fldCharType="separate"/>
    </w:r>
    <w:r w:rsidR="00FA7CEE">
      <w:rPr>
        <w:noProof/>
      </w:rPr>
      <w:t>2</w:t>
    </w:r>
    <w:r>
      <w:fldChar w:fldCharType="end"/>
    </w:r>
    <w:r>
      <w:t>/2</w:t>
    </w:r>
  </w:p>
  <w:p w:rsidR="00B0628E" w:rsidRDefault="00B0628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69F" w:rsidRDefault="0006769F">
    <w:pPr>
      <w:pStyle w:val="Kopfzeile"/>
      <w:tabs>
        <w:tab w:val="clear" w:pos="9072"/>
        <w:tab w:val="right" w:pos="8932"/>
      </w:tabs>
    </w:pPr>
  </w:p>
  <w:p w:rsidR="0006769F" w:rsidRDefault="0006769F">
    <w:pPr>
      <w:pStyle w:val="Kopfzeile"/>
      <w:tabs>
        <w:tab w:val="clear" w:pos="9072"/>
        <w:tab w:val="right" w:pos="893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readOnly" w:enforcement="1" w:cryptProviderType="rsaAES" w:cryptAlgorithmClass="hash" w:cryptAlgorithmType="typeAny" w:cryptAlgorithmSid="14" w:cryptSpinCount="100000" w:hash="oPyUIY6J7QZ3hOwyHGBTHp5Xv0i4AByKb+aSxJ/6cxVvW2iftKD4896s+tZFzZ2oNurqFD8+VNkVBdTayX309Q==" w:salt="aE3Oh9ad3cQM5sVWy/5dKg=="/>
  <w:defaultTabStop w:val="708"/>
  <w:hyphenationZone w:val="425"/>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69F"/>
    <w:rsid w:val="0000208A"/>
    <w:rsid w:val="00034277"/>
    <w:rsid w:val="000472BD"/>
    <w:rsid w:val="0006769F"/>
    <w:rsid w:val="00107FF6"/>
    <w:rsid w:val="001308D1"/>
    <w:rsid w:val="00176D26"/>
    <w:rsid w:val="00262867"/>
    <w:rsid w:val="002B597A"/>
    <w:rsid w:val="002D5C0C"/>
    <w:rsid w:val="002E4557"/>
    <w:rsid w:val="00302F40"/>
    <w:rsid w:val="00397742"/>
    <w:rsid w:val="003B70BE"/>
    <w:rsid w:val="003B7848"/>
    <w:rsid w:val="003F7C47"/>
    <w:rsid w:val="004A294A"/>
    <w:rsid w:val="004E61F2"/>
    <w:rsid w:val="00523532"/>
    <w:rsid w:val="00571648"/>
    <w:rsid w:val="00666E91"/>
    <w:rsid w:val="006B5057"/>
    <w:rsid w:val="006B6218"/>
    <w:rsid w:val="00717FEE"/>
    <w:rsid w:val="0072765B"/>
    <w:rsid w:val="007312F4"/>
    <w:rsid w:val="007C3D39"/>
    <w:rsid w:val="007E0B3F"/>
    <w:rsid w:val="008605A5"/>
    <w:rsid w:val="0086565C"/>
    <w:rsid w:val="00881084"/>
    <w:rsid w:val="008B180C"/>
    <w:rsid w:val="008D68F6"/>
    <w:rsid w:val="008F1413"/>
    <w:rsid w:val="00937C00"/>
    <w:rsid w:val="009C03F0"/>
    <w:rsid w:val="00A351F3"/>
    <w:rsid w:val="00AB7397"/>
    <w:rsid w:val="00AC0802"/>
    <w:rsid w:val="00AF2974"/>
    <w:rsid w:val="00B0628E"/>
    <w:rsid w:val="00B22AF6"/>
    <w:rsid w:val="00B82797"/>
    <w:rsid w:val="00BD41FE"/>
    <w:rsid w:val="00C15CF4"/>
    <w:rsid w:val="00C34910"/>
    <w:rsid w:val="00C53831"/>
    <w:rsid w:val="00C72431"/>
    <w:rsid w:val="00CA41C8"/>
    <w:rsid w:val="00CE0BDF"/>
    <w:rsid w:val="00D023E3"/>
    <w:rsid w:val="00D2772F"/>
    <w:rsid w:val="00DD2BE9"/>
    <w:rsid w:val="00DE4E10"/>
    <w:rsid w:val="00E028B8"/>
    <w:rsid w:val="00E411DA"/>
    <w:rsid w:val="00E4694E"/>
    <w:rsid w:val="00E65113"/>
    <w:rsid w:val="00E66470"/>
    <w:rsid w:val="00E67BC8"/>
    <w:rsid w:val="00E75757"/>
    <w:rsid w:val="00E818E6"/>
    <w:rsid w:val="00E92056"/>
    <w:rsid w:val="00EF6745"/>
    <w:rsid w:val="00F04AE7"/>
    <w:rsid w:val="00F208F9"/>
    <w:rsid w:val="00F3162C"/>
    <w:rsid w:val="00F70176"/>
    <w:rsid w:val="00FA7CEE"/>
    <w:rsid w:val="00FE108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339345AE-0C7D-4AD2-B474-A198592CE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pPr>
      <w:spacing w:after="120"/>
    </w:pPr>
    <w:rPr>
      <w:rFonts w:ascii="TheSans UHH" w:eastAsia="TheSans UHH" w:hAnsi="TheSans UHH" w:cs="TheSans UHH"/>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TheSans UHH" w:eastAsia="TheSans UHH" w:hAnsi="TheSans UHH" w:cs="TheSans UHH"/>
      <w:color w:val="000000"/>
      <w:sz w:val="16"/>
      <w:szCs w:val="16"/>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styleId="Fuzeile">
    <w:name w:val="footer"/>
    <w:pPr>
      <w:tabs>
        <w:tab w:val="center" w:pos="4536"/>
        <w:tab w:val="right" w:pos="9072"/>
      </w:tabs>
    </w:pPr>
    <w:rPr>
      <w:rFonts w:ascii="TheSans UHH" w:eastAsia="TheSans UHH" w:hAnsi="TheSans UHH" w:cs="TheSans UHH"/>
      <w:color w:val="000000"/>
      <w:sz w:val="22"/>
      <w:szCs w:val="22"/>
      <w:u w:color="000000"/>
    </w:rPr>
  </w:style>
  <w:style w:type="paragraph" w:customStyle="1" w:styleId="Betreff">
    <w:name w:val="Betreff"/>
    <w:pPr>
      <w:spacing w:after="680"/>
    </w:pPr>
    <w:rPr>
      <w:rFonts w:ascii="TheSans UHH" w:eastAsia="TheSans UHH" w:hAnsi="TheSans UHH" w:cs="TheSans UHH"/>
      <w:b/>
      <w:bCs/>
      <w:color w:val="000000"/>
      <w:sz w:val="22"/>
      <w:szCs w:val="22"/>
      <w:u w:color="000000"/>
    </w:rPr>
  </w:style>
  <w:style w:type="paragraph" w:customStyle="1" w:styleId="Default">
    <w:name w:val="Default"/>
    <w:rPr>
      <w:rFonts w:ascii="Helvetica" w:eastAsia="Helvetica" w:hAnsi="Helvetica" w:cs="Helvetica"/>
      <w:color w:val="000000"/>
      <w:sz w:val="22"/>
      <w:szCs w:val="22"/>
    </w:rPr>
  </w:style>
  <w:style w:type="paragraph" w:styleId="Sprechblasentext">
    <w:name w:val="Balloon Text"/>
    <w:basedOn w:val="Standard"/>
    <w:link w:val="SprechblasentextZchn"/>
    <w:uiPriority w:val="99"/>
    <w:semiHidden/>
    <w:unhideWhenUsed/>
    <w:rsid w:val="00D023E3"/>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23E3"/>
    <w:rPr>
      <w:rFonts w:ascii="Tahoma" w:eastAsia="TheSans UHH" w:hAnsi="Tahoma" w:cs="Tahoma"/>
      <w:color w:val="000000"/>
      <w:sz w:val="16"/>
      <w:szCs w:val="16"/>
      <w:u w:color="000000"/>
    </w:rPr>
  </w:style>
  <w:style w:type="table" w:styleId="Tabellenraster">
    <w:name w:val="Table Grid"/>
    <w:basedOn w:val="NormaleTabelle"/>
    <w:uiPriority w:val="59"/>
    <w:rsid w:val="00D02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DD2B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Design">
      <a:majorFont>
        <a:latin typeface="Helvetica"/>
        <a:ea typeface="Helvetica"/>
        <a:cs typeface="Helvetica"/>
      </a:majorFont>
      <a:minorFont>
        <a:latin typeface="Helvetica"/>
        <a:ea typeface="Helvetica"/>
        <a:cs typeface="Helvetica"/>
      </a:minorFont>
    </a:fontScheme>
    <a:fmtScheme name="Larissa-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6CA4A-8170-410C-93DA-F7403F799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670</Characters>
  <Application>Microsoft Office Word</Application>
  <DocSecurity>8</DocSecurity>
  <Lines>5</Lines>
  <Paragraphs>1</Paragraphs>
  <ScaleCrop>false</ScaleCrop>
  <HeadingPairs>
    <vt:vector size="2" baseType="variant">
      <vt:variant>
        <vt:lpstr>Titel</vt:lpstr>
      </vt:variant>
      <vt:variant>
        <vt:i4>1</vt:i4>
      </vt:variant>
    </vt:vector>
  </HeadingPairs>
  <TitlesOfParts>
    <vt:vector size="1" baseType="lpstr">
      <vt:lpstr>Particle Physics</vt:lpstr>
    </vt:vector>
  </TitlesOfParts>
  <Company>Universitaet Hamburg</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Particle Physics</dc:title>
  <dc:creator>Frömming, Jan</dc:creator>
  <cp:lastModifiedBy>Rizwana Ahmad</cp:lastModifiedBy>
  <cp:revision>33</cp:revision>
  <dcterms:created xsi:type="dcterms:W3CDTF">2021-03-03T12:24:00Z</dcterms:created>
  <dcterms:modified xsi:type="dcterms:W3CDTF">2023-01-17T12:08:00Z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Harvard Reference mk (author-date)</vt:lpwstr>
  </property>
</Properties>
</file>